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AD3B0C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Пояснительная  записка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    Программа по музыке разработана в соответствии с  требованиями ФГОС,  с учетом специфики данного предмета, логики учебного процесса, за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дачи формирования у младших школьников умения учиться, на основе  учебной программы «Музыка. Начальная школа», авторов: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Е.Д.Критской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Г.П.Сергеевой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Т.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proofErr w:type="spellStart"/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>Шмагиной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, М., Просвещение, 2014 г. 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Нормативные документы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1.  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 w:rsidRPr="00AD3B0C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Pr="00AD3B0C">
        <w:rPr>
          <w:rFonts w:ascii="Times New Roman" w:hAnsi="Times New Roman"/>
          <w:color w:val="000000" w:themeColor="text1"/>
          <w:sz w:val="24"/>
          <w:szCs w:val="24"/>
        </w:rPr>
        <w:t>., утвержденная распоряжением Прави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тельства РФ от 29.12.2001 г. № 1756-Р.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2. «Рекомендации по организации приема в первый класс» (письмо Минобразования России от 21.03.2003 г. № 03-51-57 ин/13-ОЗ).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3.  «Об организации обучения в первом классе четырех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летней начальной школы» (письмо Минобразования России от 25.09.2000 г. № 2021/11-13).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4.  «Рекомендации по организации обучения первокласс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ников в адаптационный период», (письмо Минобразования России от 20.04.2001 г. № 408/13-13).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5.  «О системе оценивания учебных достижений младших школьников в условиях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безотметочного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обучения в общеоб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разовательных учреждениях, участвующих в эксперименте по совершенствованию структуры и содержания общего образо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вания» (письмо Минобразования России от 03.06.2003 г. № 13-51-120/13).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6.  </w:t>
      </w:r>
      <w:proofErr w:type="gramStart"/>
      <w:r w:rsidRPr="00AD3B0C">
        <w:rPr>
          <w:rFonts w:ascii="Times New Roman" w:hAnsi="Times New Roman"/>
          <w:color w:val="000000" w:themeColor="text1"/>
          <w:sz w:val="24"/>
          <w:szCs w:val="24"/>
        </w:rPr>
        <w:t>«Рекомендации по использованию компьютеров в на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чальной школе» (письмо Минобразования России и НИИ гигиены и охраны здоровья детей и подростков РАМ от</w:t>
      </w:r>
      <w:proofErr w:type="gramEnd"/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D3B0C">
        <w:rPr>
          <w:rFonts w:ascii="Times New Roman" w:hAnsi="Times New Roman"/>
          <w:color w:val="000000" w:themeColor="text1"/>
          <w:sz w:val="24"/>
          <w:szCs w:val="24"/>
        </w:rPr>
        <w:t>28.03.2002  г. № 199/13).</w:t>
      </w:r>
      <w:proofErr w:type="gramEnd"/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7.  «Федеральный компонент государственных образова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тельных стандартов начального общего образования» (при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ложение к приказу Минобразования России от 05.03.2004 г. № 1089). 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8.  «О примерных программах по учебным предметам фе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дерального базисного учебного плана» (письмо Министер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ства образования и науки РФ от 07.07.2005 г. № 03-1263)</w:t>
      </w:r>
    </w:p>
    <w:p w:rsidR="004C7C7B" w:rsidRPr="00AD3B0C" w:rsidRDefault="004C7C7B" w:rsidP="004C7C7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9.  «Гигиенические требования к условиям обучения в общеобразовательных учреждениях» (Санитарно-эпидемио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softHyphen/>
        <w:t>логические правила и нормативы — СанПиН 2.4.2.1178-02 — Утверждены постановлением Минздрава России от 28.11.2002 г. № 44)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4C7C7B" w:rsidRPr="00AD3B0C" w:rsidRDefault="004C7C7B" w:rsidP="004C7C7B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iCs/>
          <w:color w:val="000000" w:themeColor="text1"/>
          <w:sz w:val="24"/>
          <w:szCs w:val="24"/>
        </w:rPr>
        <w:t>Рабочая программа реализует следующие цели обучения:</w:t>
      </w:r>
    </w:p>
    <w:p w:rsidR="004C7C7B" w:rsidRPr="00AD3B0C" w:rsidRDefault="004C7C7B" w:rsidP="004C7C7B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left="284" w:right="-31" w:hanging="284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Цель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</w:t>
      </w:r>
    </w:p>
    <w:p w:rsidR="004C7C7B" w:rsidRPr="00AD3B0C" w:rsidRDefault="004C7C7B" w:rsidP="004C7C7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iCs/>
          <w:color w:val="000000" w:themeColor="text1"/>
          <w:sz w:val="24"/>
          <w:szCs w:val="24"/>
        </w:rPr>
        <w:t>Изучение предмета способствует решению следующих задач:</w:t>
      </w:r>
    </w:p>
    <w:p w:rsidR="004C7C7B" w:rsidRPr="00AD3B0C" w:rsidRDefault="004C7C7B" w:rsidP="004C7C7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формирование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4C7C7B" w:rsidRPr="00AD3B0C" w:rsidRDefault="004C7C7B" w:rsidP="004C7C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воспитание 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C7C7B" w:rsidRPr="00AD3B0C" w:rsidRDefault="004C7C7B" w:rsidP="004C7C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развитие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4C7C7B" w:rsidRPr="00AD3B0C" w:rsidRDefault="004C7C7B" w:rsidP="004C7C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освоение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музыкальных произведений и знаний о музыке;</w:t>
      </w:r>
    </w:p>
    <w:p w:rsidR="004C7C7B" w:rsidRPr="00AD3B0C" w:rsidRDefault="004C7C7B" w:rsidP="004C7C7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овладение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471FAC" w:rsidRDefault="004C7C7B" w:rsidP="004C7C7B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4C7C7B" w:rsidRPr="00471FAC" w:rsidRDefault="004C7C7B" w:rsidP="004C7C7B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471FAC">
        <w:rPr>
          <w:rFonts w:ascii="Times New Roman" w:hAnsi="Times New Roman"/>
          <w:b/>
          <w:color w:val="000000"/>
          <w:spacing w:val="-3"/>
          <w:sz w:val="24"/>
          <w:szCs w:val="24"/>
        </w:rPr>
        <w:t>Общая характеристика учебного предмета</w:t>
      </w:r>
    </w:p>
    <w:p w:rsidR="004C7C7B" w:rsidRPr="00471FAC" w:rsidRDefault="004C7C7B" w:rsidP="004C7C7B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4C7C7B" w:rsidRPr="00471FAC" w:rsidRDefault="004C7C7B" w:rsidP="004C7C7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 xml:space="preserve">Программа по предмету «Музыка»  для I-IV классов  общеобразовательных учреждений составлена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 w:rsidRPr="00471FAC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471FAC">
        <w:rPr>
          <w:rFonts w:ascii="Times New Roman" w:hAnsi="Times New Roman"/>
          <w:color w:val="000000"/>
          <w:sz w:val="24"/>
          <w:szCs w:val="24"/>
        </w:rPr>
        <w:t>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>Содержание обучения ориентировано на стратегию целенаправленной организации и планомерного формирования  музыкальной учебной деятельности, способствующей личностному, коммуникативному, познавательному и социальному развитию школьника. Предмет «Музыка», как и другие предметы начальной школы, развивая умение учиться, призван формировать у ребенка современную картину мира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 xml:space="preserve"> 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музыка,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– «от родного порога», по выражению народного художника России Б.М. </w:t>
      </w:r>
      <w:proofErr w:type="spellStart"/>
      <w:r w:rsidRPr="00471FAC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471FAC">
        <w:rPr>
          <w:rFonts w:ascii="Times New Roman" w:hAnsi="Times New Roman"/>
          <w:color w:val="000000"/>
          <w:sz w:val="24"/>
          <w:szCs w:val="24"/>
        </w:rPr>
        <w:t>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 xml:space="preserve"> 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мире. Специфика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 xml:space="preserve"> Через опыт общения с музыкой как «искусством интонируемого смысла» (Б.В. Асафьев), с конкретным музыкальным произведением детей формируется опыт творческой деятельности и эмоционально-ценностного отношения к музыке и жизни; </w:t>
      </w:r>
      <w:proofErr w:type="gramStart"/>
      <w:r w:rsidRPr="00471FAC">
        <w:rPr>
          <w:rFonts w:ascii="Times New Roman" w:hAnsi="Times New Roman"/>
          <w:color w:val="000000"/>
          <w:sz w:val="24"/>
          <w:szCs w:val="24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музыка (повтор, </w:t>
      </w:r>
      <w:proofErr w:type="spellStart"/>
      <w:r w:rsidRPr="00471FAC">
        <w:rPr>
          <w:rFonts w:ascii="Times New Roman" w:hAnsi="Times New Roman"/>
          <w:color w:val="000000"/>
          <w:sz w:val="24"/>
          <w:szCs w:val="24"/>
        </w:rPr>
        <w:t>вариационность</w:t>
      </w:r>
      <w:proofErr w:type="spellEnd"/>
      <w:r w:rsidRPr="00471FAC">
        <w:rPr>
          <w:rFonts w:ascii="Times New Roman" w:hAnsi="Times New Roman"/>
          <w:color w:val="000000"/>
          <w:sz w:val="24"/>
          <w:szCs w:val="24"/>
        </w:rPr>
        <w:t>, контраст), особенности формы музыкальных сочинений (одночастная, двухчастная, трехчастная, куплетная, рондо, вариации), жанры музыка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своеобразия, специфика их преломления</w:t>
      </w:r>
      <w:proofErr w:type="gramEnd"/>
      <w:r w:rsidRPr="00471FAC">
        <w:rPr>
          <w:rFonts w:ascii="Times New Roman" w:hAnsi="Times New Roman"/>
          <w:color w:val="000000"/>
          <w:sz w:val="24"/>
          <w:szCs w:val="24"/>
        </w:rPr>
        <w:t xml:space="preserve"> в музыкальной речи композитора в конкретном произведении. 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471FAC"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 w:rsidRPr="00471FAC">
        <w:rPr>
          <w:rFonts w:ascii="Times New Roman" w:hAnsi="Times New Roman"/>
          <w:color w:val="000000"/>
          <w:sz w:val="24"/>
          <w:szCs w:val="24"/>
        </w:rPr>
        <w:t>: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71FAC">
        <w:rPr>
          <w:rFonts w:ascii="Times New Roman" w:hAnsi="Times New Roman"/>
          <w:color w:val="000000"/>
          <w:sz w:val="24"/>
          <w:szCs w:val="24"/>
        </w:rPr>
        <w:t>это художественная ценность музыкальных произведений, их воспитательная значимость и педагогическая целесообразность.</w:t>
      </w:r>
    </w:p>
    <w:p w:rsidR="004C7C7B" w:rsidRPr="00471FAC" w:rsidRDefault="004C7C7B" w:rsidP="004C7C7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Место курса в учебном плане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Рабочая программа рассчитана на 135ч.:1 класс - 33ч.  (1 час в неделю);2 класс - 34 ч. (1 час в неделю);3 класс -  34 ч. (1 час в неделю);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4 класс - 34 ч. (1 час в неделю).</w:t>
      </w:r>
    </w:p>
    <w:p w:rsidR="004C7C7B" w:rsidRPr="00AD3B0C" w:rsidRDefault="004C7C7B" w:rsidP="004C7C7B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</w:p>
    <w:p w:rsidR="004C7C7B" w:rsidRPr="00AD3B0C" w:rsidRDefault="004C7C7B" w:rsidP="004C7C7B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</w:p>
    <w:p w:rsidR="004C7C7B" w:rsidRPr="00AD3B0C" w:rsidRDefault="004C7C7B" w:rsidP="004C7C7B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</w:p>
    <w:p w:rsidR="004C7C7B" w:rsidRPr="003A630B" w:rsidRDefault="004C7C7B" w:rsidP="004C7C7B">
      <w:pPr>
        <w:jc w:val="both"/>
        <w:rPr>
          <w:rFonts w:ascii="Times New Roman" w:hAnsi="Times New Roman"/>
          <w:b/>
          <w:sz w:val="24"/>
          <w:szCs w:val="24"/>
        </w:rPr>
      </w:pPr>
      <w:r w:rsidRPr="003A630B">
        <w:rPr>
          <w:rFonts w:ascii="Times New Roman" w:hAnsi="Times New Roman"/>
          <w:sz w:val="24"/>
          <w:szCs w:val="24"/>
        </w:rPr>
        <w:t xml:space="preserve">                              </w:t>
      </w:r>
      <w:r w:rsidRPr="003A630B">
        <w:rPr>
          <w:rFonts w:ascii="Times New Roman" w:hAnsi="Times New Roman"/>
          <w:b/>
          <w:sz w:val="24"/>
          <w:szCs w:val="24"/>
        </w:rPr>
        <w:t xml:space="preserve">Учебно-тематический план   </w:t>
      </w: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Spec="center" w:tblpY="208"/>
        <w:tblW w:w="95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30"/>
        <w:gridCol w:w="5971"/>
        <w:gridCol w:w="2270"/>
      </w:tblGrid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4C7C7B" w:rsidRPr="003A630B" w:rsidTr="000E6E51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C7B" w:rsidRPr="003A630B" w:rsidTr="000E6E51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7C7B" w:rsidRPr="003A630B" w:rsidTr="000E6E51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7C7B" w:rsidRPr="003A630B" w:rsidRDefault="004C7C7B" w:rsidP="004C7C7B">
      <w:pPr>
        <w:jc w:val="both"/>
        <w:rPr>
          <w:rFonts w:ascii="Times New Roman" w:hAnsi="Times New Roman"/>
          <w:sz w:val="24"/>
          <w:szCs w:val="24"/>
        </w:rPr>
      </w:pPr>
      <w:r w:rsidRPr="003A630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C7C7B" w:rsidRDefault="004C7C7B" w:rsidP="004C7C7B">
      <w:pPr>
        <w:jc w:val="both"/>
        <w:rPr>
          <w:rFonts w:ascii="Times New Roman" w:hAnsi="Times New Roman"/>
          <w:sz w:val="24"/>
          <w:szCs w:val="24"/>
        </w:rPr>
      </w:pPr>
      <w:r w:rsidRPr="003A630B">
        <w:rPr>
          <w:rFonts w:ascii="Times New Roman" w:hAnsi="Times New Roman"/>
          <w:sz w:val="24"/>
          <w:szCs w:val="24"/>
        </w:rPr>
        <w:t xml:space="preserve">              </w:t>
      </w:r>
    </w:p>
    <w:p w:rsidR="004C7C7B" w:rsidRDefault="004C7C7B" w:rsidP="004C7C7B">
      <w:pPr>
        <w:jc w:val="both"/>
        <w:rPr>
          <w:rFonts w:ascii="Times New Roman" w:hAnsi="Times New Roman"/>
          <w:sz w:val="24"/>
          <w:szCs w:val="24"/>
        </w:rPr>
      </w:pPr>
    </w:p>
    <w:p w:rsidR="004C7C7B" w:rsidRDefault="004C7C7B" w:rsidP="004C7C7B">
      <w:pPr>
        <w:jc w:val="both"/>
        <w:rPr>
          <w:rFonts w:ascii="Times New Roman" w:hAnsi="Times New Roman"/>
          <w:sz w:val="24"/>
          <w:szCs w:val="24"/>
        </w:rPr>
      </w:pPr>
    </w:p>
    <w:p w:rsidR="004C7C7B" w:rsidRDefault="004C7C7B" w:rsidP="004C7C7B">
      <w:pPr>
        <w:jc w:val="both"/>
        <w:rPr>
          <w:rFonts w:ascii="Times New Roman" w:hAnsi="Times New Roman"/>
          <w:sz w:val="24"/>
          <w:szCs w:val="24"/>
        </w:rPr>
      </w:pPr>
    </w:p>
    <w:p w:rsidR="004C7C7B" w:rsidRDefault="004C7C7B" w:rsidP="004C7C7B">
      <w:pPr>
        <w:jc w:val="both"/>
        <w:rPr>
          <w:rFonts w:ascii="Times New Roman" w:hAnsi="Times New Roman"/>
          <w:sz w:val="24"/>
          <w:szCs w:val="24"/>
        </w:rPr>
      </w:pPr>
    </w:p>
    <w:p w:rsidR="004C7C7B" w:rsidRDefault="004C7C7B" w:rsidP="004C7C7B">
      <w:pPr>
        <w:jc w:val="both"/>
        <w:rPr>
          <w:rFonts w:ascii="Times New Roman" w:hAnsi="Times New Roman"/>
          <w:sz w:val="24"/>
          <w:szCs w:val="24"/>
        </w:rPr>
      </w:pPr>
    </w:p>
    <w:p w:rsidR="004C7C7B" w:rsidRDefault="004C7C7B" w:rsidP="004C7C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7B" w:rsidRDefault="004C7C7B" w:rsidP="004C7C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7B" w:rsidRDefault="004C7C7B" w:rsidP="004C7C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7B" w:rsidRDefault="004C7C7B" w:rsidP="004C7C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7B" w:rsidRDefault="004C7C7B" w:rsidP="004C7C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C7B" w:rsidRDefault="004C7C7B" w:rsidP="004C7C7B">
      <w:pPr>
        <w:jc w:val="center"/>
        <w:rPr>
          <w:rFonts w:ascii="Times New Roman" w:hAnsi="Times New Roman"/>
          <w:b/>
          <w:sz w:val="24"/>
          <w:szCs w:val="24"/>
        </w:rPr>
      </w:pPr>
      <w:r w:rsidRPr="003A630B">
        <w:rPr>
          <w:rFonts w:ascii="Times New Roman" w:hAnsi="Times New Roman"/>
          <w:b/>
          <w:sz w:val="24"/>
          <w:szCs w:val="24"/>
        </w:rPr>
        <w:t xml:space="preserve">Учебно-тематический план   </w:t>
      </w:r>
      <w:r>
        <w:rPr>
          <w:rFonts w:ascii="Times New Roman" w:hAnsi="Times New Roman"/>
          <w:b/>
          <w:sz w:val="24"/>
          <w:szCs w:val="24"/>
        </w:rPr>
        <w:t>4 класс</w:t>
      </w:r>
    </w:p>
    <w:p w:rsidR="004C7C7B" w:rsidRPr="003A630B" w:rsidRDefault="004C7C7B" w:rsidP="004C7C7B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CellSpacing w:w="15" w:type="dxa"/>
        <w:tblInd w:w="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30"/>
        <w:gridCol w:w="5971"/>
        <w:gridCol w:w="2270"/>
      </w:tblGrid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4C7C7B" w:rsidRPr="003A630B" w:rsidTr="000E6E51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C7B" w:rsidRPr="003A630B" w:rsidTr="000E6E51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7C7B" w:rsidRPr="003A630B" w:rsidTr="000E6E51">
        <w:trPr>
          <w:trHeight w:val="14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0B">
              <w:rPr>
                <w:rFonts w:ascii="Times New Roman" w:hAnsi="Times New Roman"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7C7B" w:rsidRPr="003A630B" w:rsidTr="000E6E51">
        <w:trPr>
          <w:trHeight w:val="13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C7B" w:rsidRPr="003A630B" w:rsidRDefault="004C7C7B" w:rsidP="000E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C7C7B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>Содержание тем учебного курса</w:t>
      </w:r>
    </w:p>
    <w:p w:rsidR="004C7C7B" w:rsidRPr="00115C85" w:rsidRDefault="004C7C7B" w:rsidP="004C7C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\</w:t>
      </w: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>«Россия — Родина моя».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Музыкальные образы родного края.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 xml:space="preserve"> как отличительная черта русской музыки. Песня. Мелодия. Аккомпанемент.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Мелодия — душа музыки.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«День, полный событий».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«О России петь — что стремиться в храм».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 «Гори, гори ясно, чтобы не погасло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закличек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потешек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>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lastRenderedPageBreak/>
        <w:t>Жанр былины. Певцы-гусляры. Образы былинных сказителей, народные традиции и обряды в музыке русских композиторов.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 «В музыкальном театре»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Опера и балет.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Песенность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танцевальность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маршевость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</w:t>
      </w:r>
      <w:proofErr w:type="spellStart"/>
      <w:r w:rsidRPr="00115C85">
        <w:rPr>
          <w:rFonts w:ascii="Times New Roman" w:hAnsi="Times New Roman"/>
          <w:color w:val="000000"/>
          <w:sz w:val="24"/>
          <w:szCs w:val="24"/>
        </w:rPr>
        <w:t>Вариационность</w:t>
      </w:r>
      <w:proofErr w:type="spellEnd"/>
      <w:r w:rsidRPr="00115C85">
        <w:rPr>
          <w:rFonts w:ascii="Times New Roman" w:hAnsi="Times New Roman"/>
          <w:color w:val="000000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«В концертном зале»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4C7C7B" w:rsidRPr="00115C85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C85">
        <w:rPr>
          <w:rFonts w:ascii="Times New Roman" w:hAnsi="Times New Roman"/>
          <w:b/>
          <w:color w:val="000000"/>
          <w:sz w:val="24"/>
          <w:szCs w:val="24"/>
        </w:rPr>
        <w:t xml:space="preserve"> «Чтоб музыкантом быть, так надобно уменье...» </w:t>
      </w:r>
    </w:p>
    <w:p w:rsidR="004C7C7B" w:rsidRPr="00115C85" w:rsidRDefault="004C7C7B" w:rsidP="004C7C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C85">
        <w:rPr>
          <w:rFonts w:ascii="Times New Roman" w:hAnsi="Times New Roman"/>
          <w:color w:val="000000"/>
          <w:sz w:val="24"/>
          <w:szCs w:val="24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4C7C7B" w:rsidRPr="00AD3B0C" w:rsidRDefault="004C7C7B" w:rsidP="004C7C7B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Результаты изучения курса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Формирование </w:t>
      </w:r>
      <w:proofErr w:type="gramStart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личностных</w:t>
      </w:r>
      <w:proofErr w:type="gramEnd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УУД.</w:t>
      </w:r>
    </w:p>
    <w:p w:rsidR="004C7C7B" w:rsidRPr="00AD3B0C" w:rsidRDefault="004C7C7B" w:rsidP="004C7C7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    П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редмет «Музыка» прежде всего, способствует личностному развитию ученика, поскольку </w:t>
      </w:r>
      <w:r w:rsidRPr="00AD3B0C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>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Виды заданий: </w:t>
      </w:r>
    </w:p>
    <w:p w:rsidR="004C7C7B" w:rsidRPr="00AD3B0C" w:rsidRDefault="004C7C7B" w:rsidP="004C7C7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высказывание своего отношения к музыкальному произведению с аргументацией;</w:t>
      </w:r>
    </w:p>
    <w:p w:rsidR="004C7C7B" w:rsidRPr="00AD3B0C" w:rsidRDefault="004C7C7B" w:rsidP="004C7C7B">
      <w:pPr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анализ характеров музыкальных героев на основе личного восприятия произведения.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Формирование </w:t>
      </w:r>
      <w:proofErr w:type="gramStart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регулятивных</w:t>
      </w:r>
      <w:proofErr w:type="gramEnd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УУД.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gramStart"/>
      <w:r w:rsidRPr="00AD3B0C">
        <w:rPr>
          <w:rFonts w:ascii="Times New Roman" w:hAnsi="Times New Roman"/>
          <w:color w:val="000000" w:themeColor="text1"/>
          <w:sz w:val="24"/>
          <w:szCs w:val="24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  <w:proofErr w:type="gramEnd"/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Виды заданий: </w:t>
      </w:r>
    </w:p>
    <w:p w:rsidR="004C7C7B" w:rsidRPr="00AD3B0C" w:rsidRDefault="004C7C7B" w:rsidP="004C7C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выполнять учебные действия в качестве слушателя</w:t>
      </w:r>
    </w:p>
    <w:p w:rsidR="004C7C7B" w:rsidRPr="00AD3B0C" w:rsidRDefault="004C7C7B" w:rsidP="004C7C7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выполнять учебные действия в качестве композитора;</w:t>
      </w:r>
    </w:p>
    <w:p w:rsidR="004C7C7B" w:rsidRPr="00AD3B0C" w:rsidRDefault="004C7C7B" w:rsidP="004C7C7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ставить новые учебные задачи в сотрудничестве с учителем.</w:t>
      </w:r>
    </w:p>
    <w:p w:rsidR="004C7C7B" w:rsidRPr="00AD3B0C" w:rsidRDefault="004C7C7B" w:rsidP="004C7C7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использовать установленные правила в контроле способа решения.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Формирование </w:t>
      </w:r>
      <w:proofErr w:type="gramStart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познавательных</w:t>
      </w:r>
      <w:proofErr w:type="gramEnd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УУД.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В области развития </w:t>
      </w:r>
      <w:proofErr w:type="spellStart"/>
      <w:r w:rsidRPr="00AD3B0C">
        <w:rPr>
          <w:rFonts w:ascii="Times New Roman" w:hAnsi="Times New Roman"/>
          <w:color w:val="000000" w:themeColor="text1"/>
          <w:kern w:val="2"/>
          <w:sz w:val="24"/>
          <w:szCs w:val="24"/>
        </w:rPr>
        <w:t>общепознавательных</w:t>
      </w:r>
      <w:proofErr w:type="spellEnd"/>
      <w:r w:rsidRPr="00AD3B0C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действий изучение музыки будет способствовать формированию замещения и моделирования.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Виды заданий:</w:t>
      </w:r>
    </w:p>
    <w:p w:rsidR="004C7C7B" w:rsidRPr="00AD3B0C" w:rsidRDefault="004C7C7B" w:rsidP="004C7C7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поиск и выделение необходимой информации;</w:t>
      </w:r>
    </w:p>
    <w:p w:rsidR="004C7C7B" w:rsidRPr="00AD3B0C" w:rsidRDefault="004C7C7B" w:rsidP="004C7C7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формулировать учебную задачу</w:t>
      </w:r>
      <w:r w:rsidRPr="00AD3B0C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4C7C7B" w:rsidRPr="00AD3B0C" w:rsidRDefault="004C7C7B" w:rsidP="004C7C7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Ориентация в способах решения задачи.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4.Формирование </w:t>
      </w:r>
      <w:proofErr w:type="gramStart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коммуникативных</w:t>
      </w:r>
      <w:proofErr w:type="gramEnd"/>
      <w:r w:rsidRPr="00AD3B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УУД.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Формирование коммуникативных универсальных учебных действий </w:t>
      </w: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на основе развития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эмпатии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Виды заданий: </w:t>
      </w:r>
    </w:p>
    <w:p w:rsidR="004C7C7B" w:rsidRPr="00AD3B0C" w:rsidRDefault="004C7C7B" w:rsidP="004C7C7B">
      <w:pPr>
        <w:spacing w:after="0" w:line="240" w:lineRule="auto"/>
        <w:ind w:firstLine="709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1) подготовка устных рассказов в паре или группе (о музыкальных героях, о личных впечатлениях, </w:t>
      </w:r>
      <w:proofErr w:type="gramStart"/>
      <w:r w:rsidRPr="00AD3B0C">
        <w:rPr>
          <w:rFonts w:ascii="Times New Roman" w:hAnsi="Times New Roman"/>
          <w:color w:val="000000" w:themeColor="text1"/>
          <w:sz w:val="24"/>
          <w:szCs w:val="24"/>
        </w:rPr>
        <w:t>об</w:t>
      </w:r>
      <w:proofErr w:type="gram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услышанном);</w:t>
      </w:r>
    </w:p>
    <w:p w:rsidR="004C7C7B" w:rsidRPr="00AD3B0C" w:rsidRDefault="004C7C7B" w:rsidP="004C7C7B">
      <w:pPr>
        <w:spacing w:after="0" w:line="240" w:lineRule="auto"/>
        <w:ind w:firstLine="709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инсценирование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и драматизация;</w:t>
      </w:r>
    </w:p>
    <w:p w:rsidR="004C7C7B" w:rsidRPr="00AD3B0C" w:rsidRDefault="004C7C7B" w:rsidP="004C7C7B">
      <w:pPr>
        <w:spacing w:after="0" w:line="240" w:lineRule="auto"/>
        <w:ind w:firstLine="709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3) рисуем музыку;</w:t>
      </w:r>
    </w:p>
    <w:p w:rsidR="004C7C7B" w:rsidRPr="00AD3B0C" w:rsidRDefault="004C7C7B" w:rsidP="004C7C7B">
      <w:pPr>
        <w:spacing w:after="0" w:line="240" w:lineRule="auto"/>
        <w:ind w:firstLine="709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4) участие в диалоге.</w:t>
      </w:r>
    </w:p>
    <w:p w:rsidR="004C7C7B" w:rsidRPr="00AD3B0C" w:rsidRDefault="004C7C7B" w:rsidP="004C7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5) Уметь участвовать в хоровом пении (Работа в группе).</w:t>
      </w: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 изучения музыки являются: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общее понятие о значении музыки в жизни человека,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знание основных закономерностей музыкального искусства на примере пройденных музыкальных произведений,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общее представление о музыкальной картине мира;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результатами изучения музыки являются: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- ориентация в культурном многообразии окружающей действительности, 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участие в музыкальной жизни класса, школы, города и др.;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- продуктивное сотрудничество (общение, взаимодействие)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AD3B0C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proofErr w:type="gram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сверстниками при решении различных музыкально-творческих задач;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b/>
          <w:color w:val="000000" w:themeColor="text1"/>
          <w:sz w:val="24"/>
          <w:szCs w:val="24"/>
        </w:rPr>
        <w:t>Личностными результатами изучения музыки являются: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развитое музыкально-эстетическое чувство, проявляющееся в эмоционально-ценностном отношении к искусству;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- реализация творческого потенциала в процессе коллективного (или индивидуального) </w:t>
      </w:r>
      <w:proofErr w:type="spellStart"/>
      <w:r w:rsidRPr="00AD3B0C">
        <w:rPr>
          <w:rFonts w:ascii="Times New Roman" w:hAnsi="Times New Roman"/>
          <w:color w:val="000000" w:themeColor="text1"/>
          <w:sz w:val="24"/>
          <w:szCs w:val="24"/>
        </w:rPr>
        <w:t>музицирования</w:t>
      </w:r>
      <w:proofErr w:type="spellEnd"/>
      <w:r w:rsidRPr="00AD3B0C">
        <w:rPr>
          <w:rFonts w:ascii="Times New Roman" w:hAnsi="Times New Roman"/>
          <w:color w:val="000000" w:themeColor="text1"/>
          <w:sz w:val="24"/>
          <w:szCs w:val="24"/>
        </w:rPr>
        <w:t xml:space="preserve"> при воплощении музыкальных образов;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3B0C">
        <w:rPr>
          <w:rFonts w:ascii="Times New Roman" w:hAnsi="Times New Roman"/>
          <w:color w:val="000000" w:themeColor="text1"/>
          <w:sz w:val="24"/>
          <w:szCs w:val="24"/>
        </w:rPr>
        <w:t>- позитивная самооценка своих музыкально-творческих возможностей.</w:t>
      </w:r>
    </w:p>
    <w:p w:rsidR="004C7C7B" w:rsidRPr="00AD3B0C" w:rsidRDefault="004C7C7B" w:rsidP="004C7C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3843B8" w:rsidRDefault="004C7C7B" w:rsidP="004C7C7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C7C7B" w:rsidRPr="003843B8" w:rsidRDefault="004C7C7B" w:rsidP="004C7C7B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Требования к уровню подготовки учащихся</w:t>
      </w:r>
    </w:p>
    <w:p w:rsidR="004C7C7B" w:rsidRPr="003843B8" w:rsidRDefault="004C7C7B" w:rsidP="004C7C7B">
      <w:pPr>
        <w:numPr>
          <w:ilvl w:val="0"/>
          <w:numId w:val="4"/>
        </w:numPr>
        <w:shd w:val="clear" w:color="auto" w:fill="FFFFFF"/>
        <w:tabs>
          <w:tab w:val="left" w:pos="238"/>
        </w:tabs>
        <w:spacing w:after="0" w:line="240" w:lineRule="exact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класс</w:t>
      </w:r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lastRenderedPageBreak/>
        <w:t xml:space="preserve"> </w:t>
      </w:r>
      <w:proofErr w:type="gram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a </w:t>
      </w:r>
      <w:proofErr w:type="spell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capella</w:t>
      </w:r>
      <w:proofErr w:type="spellEnd"/>
      <w:r w:rsidRPr="003843B8">
        <w:rPr>
          <w:rStyle w:val="a4"/>
          <w:rFonts w:ascii="Times New Roman" w:hAnsi="Times New Roman"/>
          <w:i w:val="0"/>
          <w:sz w:val="24"/>
          <w:szCs w:val="24"/>
        </w:rPr>
        <w:t>);</w:t>
      </w:r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ритмических  движений</w:t>
      </w:r>
      <w:proofErr w:type="gramEnd"/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, а также элементарного </w:t>
      </w:r>
      <w:proofErr w:type="spell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музицирования</w:t>
      </w:r>
      <w:proofErr w:type="spellEnd"/>
      <w:r w:rsidRPr="003843B8">
        <w:rPr>
          <w:rStyle w:val="a4"/>
          <w:rFonts w:ascii="Times New Roman" w:hAnsi="Times New Roman"/>
          <w:i w:val="0"/>
          <w:sz w:val="24"/>
          <w:szCs w:val="24"/>
        </w:rPr>
        <w:t>);</w:t>
      </w:r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включение в процесс </w:t>
      </w:r>
      <w:proofErr w:type="spell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музицирования</w:t>
      </w:r>
      <w:proofErr w:type="spellEnd"/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C7C7B" w:rsidRPr="003843B8" w:rsidRDefault="004C7C7B" w:rsidP="004C7C7B">
      <w:pPr>
        <w:numPr>
          <w:ilvl w:val="0"/>
          <w:numId w:val="1"/>
        </w:num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накопление сведений из области музыкальной грамоты, знаний о музыке, музыкантах, исполнителях.</w:t>
      </w:r>
    </w:p>
    <w:p w:rsidR="004C7C7B" w:rsidRPr="003843B8" w:rsidRDefault="004C7C7B" w:rsidP="004C7C7B">
      <w:pPr>
        <w:spacing w:after="0" w:line="240" w:lineRule="exact"/>
        <w:ind w:left="360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4C7C7B" w:rsidRPr="003843B8" w:rsidRDefault="004C7C7B" w:rsidP="004C7C7B">
      <w:pPr>
        <w:spacing w:after="0" w:line="240" w:lineRule="exact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4C7C7B" w:rsidRPr="003843B8" w:rsidRDefault="004C7C7B" w:rsidP="004C7C7B">
      <w:pPr>
        <w:spacing w:after="0" w:line="240" w:lineRule="exact"/>
        <w:jc w:val="both"/>
        <w:rPr>
          <w:rFonts w:ascii="Times New Roman" w:hAnsi="Times New Roman"/>
          <w:iCs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музицирование</w:t>
      </w:r>
      <w:proofErr w:type="spellEnd"/>
      <w:r w:rsidRPr="003843B8">
        <w:rPr>
          <w:rStyle w:val="a4"/>
          <w:rFonts w:ascii="Times New Roman" w:hAnsi="Times New Roman"/>
          <w:i w:val="0"/>
          <w:sz w:val="24"/>
          <w:szCs w:val="24"/>
        </w:rPr>
        <w:t>, импровизация и др.).</w:t>
      </w:r>
    </w:p>
    <w:p w:rsidR="004C7C7B" w:rsidRPr="003843B8" w:rsidRDefault="004C7C7B" w:rsidP="004C7C7B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Требования к уровню подготовки учащихся</w:t>
      </w:r>
    </w:p>
    <w:p w:rsidR="004C7C7B" w:rsidRPr="003843B8" w:rsidRDefault="004C7C7B" w:rsidP="004C7C7B">
      <w:pPr>
        <w:shd w:val="clear" w:color="auto" w:fill="FFFFFF"/>
        <w:tabs>
          <w:tab w:val="left" w:pos="238"/>
        </w:tabs>
        <w:spacing w:after="0" w:line="240" w:lineRule="exact"/>
        <w:ind w:left="60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4 класс</w:t>
      </w:r>
    </w:p>
    <w:p w:rsidR="004C7C7B" w:rsidRPr="003843B8" w:rsidRDefault="004C7C7B" w:rsidP="004C7C7B">
      <w:pPr>
        <w:numPr>
          <w:ilvl w:val="0"/>
          <w:numId w:val="5"/>
        </w:numPr>
        <w:shd w:val="clear" w:color="auto" w:fill="FFFFFF"/>
        <w:tabs>
          <w:tab w:val="left" w:pos="238"/>
        </w:tabs>
        <w:spacing w:after="0" w:line="240" w:lineRule="exact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4C7C7B" w:rsidRPr="003843B8" w:rsidRDefault="004C7C7B" w:rsidP="004C7C7B">
      <w:pPr>
        <w:numPr>
          <w:ilvl w:val="0"/>
          <w:numId w:val="5"/>
        </w:numPr>
        <w:shd w:val="clear" w:color="auto" w:fill="FFFFFF"/>
        <w:tabs>
          <w:tab w:val="left" w:pos="238"/>
        </w:tabs>
        <w:spacing w:after="0" w:line="240" w:lineRule="exact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4C7C7B" w:rsidRPr="003843B8" w:rsidRDefault="004C7C7B" w:rsidP="004C7C7B">
      <w:pPr>
        <w:numPr>
          <w:ilvl w:val="0"/>
          <w:numId w:val="5"/>
        </w:numPr>
        <w:shd w:val="clear" w:color="auto" w:fill="FFFFFF"/>
        <w:tabs>
          <w:tab w:val="left" w:pos="238"/>
        </w:tabs>
        <w:spacing w:after="0" w:line="240" w:lineRule="exact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4C7C7B" w:rsidRPr="003843B8" w:rsidRDefault="004C7C7B" w:rsidP="004C7C7B">
      <w:pPr>
        <w:numPr>
          <w:ilvl w:val="0"/>
          <w:numId w:val="5"/>
        </w:numPr>
        <w:shd w:val="clear" w:color="auto" w:fill="FFFFFF"/>
        <w:tabs>
          <w:tab w:val="left" w:pos="238"/>
        </w:tabs>
        <w:spacing w:after="0" w:line="240" w:lineRule="exact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4C7C7B" w:rsidRPr="003843B8" w:rsidRDefault="004C7C7B" w:rsidP="004C7C7B">
      <w:pPr>
        <w:numPr>
          <w:ilvl w:val="0"/>
          <w:numId w:val="5"/>
        </w:numPr>
        <w:shd w:val="clear" w:color="auto" w:fill="FFFFFF"/>
        <w:tabs>
          <w:tab w:val="left" w:pos="238"/>
        </w:tabs>
        <w:spacing w:after="0" w:line="240" w:lineRule="exact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4C7C7B" w:rsidRPr="003843B8" w:rsidRDefault="004C7C7B" w:rsidP="004C7C7B">
      <w:pPr>
        <w:numPr>
          <w:ilvl w:val="0"/>
          <w:numId w:val="5"/>
        </w:numPr>
        <w:shd w:val="clear" w:color="auto" w:fill="FFFFFF"/>
        <w:tabs>
          <w:tab w:val="left" w:pos="238"/>
        </w:tabs>
        <w:spacing w:after="0" w:line="240" w:lineRule="exact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4C7C7B" w:rsidRPr="003843B8" w:rsidRDefault="004C7C7B" w:rsidP="004C7C7B">
      <w:pPr>
        <w:shd w:val="clear" w:color="auto" w:fill="FFFFFF"/>
        <w:tabs>
          <w:tab w:val="left" w:pos="238"/>
        </w:tabs>
        <w:spacing w:after="0" w:line="240" w:lineRule="exact"/>
        <w:ind w:left="420"/>
        <w:rPr>
          <w:rStyle w:val="a4"/>
          <w:rFonts w:ascii="Times New Roman" w:hAnsi="Times New Roman"/>
          <w:i w:val="0"/>
          <w:sz w:val="24"/>
          <w:szCs w:val="24"/>
        </w:rPr>
      </w:pPr>
    </w:p>
    <w:p w:rsidR="004C7C7B" w:rsidRPr="003843B8" w:rsidRDefault="004C7C7B" w:rsidP="004C7C7B">
      <w:pPr>
        <w:spacing w:after="0" w:line="240" w:lineRule="exact"/>
        <w:jc w:val="center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lastRenderedPageBreak/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музицирование</w:t>
      </w:r>
      <w:proofErr w:type="spellEnd"/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); 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4C7C7B" w:rsidRPr="003843B8" w:rsidRDefault="004C7C7B" w:rsidP="004C7C7B">
      <w:pPr>
        <w:spacing w:after="0" w:line="240" w:lineRule="exact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4C7C7B" w:rsidRPr="003843B8" w:rsidRDefault="004C7C7B" w:rsidP="004C7C7B">
      <w:pPr>
        <w:spacing w:after="0" w:line="240" w:lineRule="exact"/>
        <w:jc w:val="both"/>
        <w:rPr>
          <w:rFonts w:ascii="Times New Roman" w:hAnsi="Times New Roman"/>
          <w:iCs/>
          <w:sz w:val="24"/>
          <w:szCs w:val="24"/>
        </w:rPr>
      </w:pPr>
      <w:r w:rsidRPr="003843B8">
        <w:rPr>
          <w:rStyle w:val="a4"/>
          <w:rFonts w:ascii="Times New Roman" w:hAnsi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3843B8">
        <w:rPr>
          <w:rStyle w:val="a4"/>
          <w:rFonts w:ascii="Times New Roman" w:hAnsi="Times New Roman"/>
          <w:i w:val="0"/>
          <w:sz w:val="24"/>
          <w:szCs w:val="24"/>
        </w:rPr>
        <w:t>музицирование</w:t>
      </w:r>
      <w:proofErr w:type="spellEnd"/>
      <w:r w:rsidRPr="003843B8">
        <w:rPr>
          <w:rStyle w:val="a4"/>
          <w:rFonts w:ascii="Times New Roman" w:hAnsi="Times New Roman"/>
          <w:i w:val="0"/>
          <w:sz w:val="24"/>
          <w:szCs w:val="24"/>
        </w:rPr>
        <w:t>, импровизация и др.).</w:t>
      </w:r>
    </w:p>
    <w:p w:rsidR="004C7C7B" w:rsidRPr="003843B8" w:rsidRDefault="004C7C7B" w:rsidP="004C7C7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C7C7B" w:rsidRPr="003843B8" w:rsidRDefault="004C7C7B" w:rsidP="004C7C7B">
      <w:pPr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4C7C7B" w:rsidRPr="00865FF5" w:rsidRDefault="004C7C7B" w:rsidP="004C7C7B">
      <w:pPr>
        <w:spacing w:after="116"/>
        <w:ind w:firstLine="284"/>
        <w:rPr>
          <w:b/>
        </w:rPr>
      </w:pPr>
      <w:r w:rsidRPr="00865FF5">
        <w:rPr>
          <w:rStyle w:val="4"/>
          <w:rFonts w:eastAsia="Calibri"/>
          <w:b/>
        </w:rPr>
        <w:t xml:space="preserve">                                      </w:t>
      </w:r>
      <w:r>
        <w:rPr>
          <w:rStyle w:val="4"/>
          <w:rFonts w:eastAsia="Calibri"/>
          <w:b/>
        </w:rPr>
        <w:t xml:space="preserve">                                                    </w:t>
      </w:r>
      <w:r w:rsidRPr="00865FF5">
        <w:rPr>
          <w:rStyle w:val="4"/>
          <w:rFonts w:eastAsia="Calibri"/>
          <w:b/>
        </w:rPr>
        <w:t xml:space="preserve"> Пособия для учащихся</w:t>
      </w:r>
    </w:p>
    <w:p w:rsidR="004C7C7B" w:rsidRPr="00865FF5" w:rsidRDefault="004C7C7B" w:rsidP="004C7C7B">
      <w:pPr>
        <w:pStyle w:val="30"/>
        <w:shd w:val="clear" w:color="auto" w:fill="auto"/>
        <w:spacing w:after="118" w:line="276" w:lineRule="auto"/>
        <w:ind w:firstLine="284"/>
        <w:rPr>
          <w:rFonts w:ascii="Times New Roman" w:hAnsi="Times New Roman"/>
          <w:sz w:val="24"/>
          <w:szCs w:val="24"/>
        </w:rPr>
      </w:pPr>
      <w:r w:rsidRPr="00865FF5">
        <w:rPr>
          <w:rFonts w:ascii="Times New Roman" w:hAnsi="Times New Roman"/>
          <w:sz w:val="24"/>
          <w:szCs w:val="24"/>
        </w:rPr>
        <w:t xml:space="preserve">1. Учебники  «Музыка. 4 класс» авторов </w:t>
      </w:r>
      <w:r w:rsidRPr="00865FF5">
        <w:rPr>
          <w:rStyle w:val="4"/>
          <w:rFonts w:eastAsia="Calibri"/>
          <w:sz w:val="24"/>
          <w:szCs w:val="24"/>
        </w:rPr>
        <w:t xml:space="preserve">Е.Д. Критской, Г.П. Сергеевой, Т.С. </w:t>
      </w:r>
      <w:proofErr w:type="spellStart"/>
      <w:r w:rsidRPr="00865FF5">
        <w:rPr>
          <w:rStyle w:val="4"/>
          <w:rFonts w:eastAsia="Calibri"/>
          <w:sz w:val="24"/>
          <w:szCs w:val="24"/>
        </w:rPr>
        <w:t>Шмагиной</w:t>
      </w:r>
      <w:proofErr w:type="spellEnd"/>
      <w:r w:rsidRPr="00865FF5">
        <w:rPr>
          <w:rStyle w:val="4"/>
          <w:rFonts w:eastAsia="Calibri"/>
          <w:sz w:val="24"/>
          <w:szCs w:val="24"/>
        </w:rPr>
        <w:t>. М.: Просвещение-2013</w:t>
      </w:r>
    </w:p>
    <w:p w:rsidR="004C7C7B" w:rsidRPr="008C312E" w:rsidRDefault="004C7C7B" w:rsidP="004C7C7B">
      <w:pPr>
        <w:pStyle w:val="30"/>
        <w:shd w:val="clear" w:color="auto" w:fill="auto"/>
        <w:spacing w:after="127" w:line="276" w:lineRule="auto"/>
        <w:ind w:firstLine="284"/>
        <w:rPr>
          <w:rFonts w:ascii="Times New Roman" w:eastAsia="Calibri" w:hAnsi="Times New Roman"/>
          <w:sz w:val="24"/>
          <w:szCs w:val="24"/>
        </w:rPr>
      </w:pPr>
      <w:r w:rsidRPr="00865FF5">
        <w:rPr>
          <w:rFonts w:ascii="Times New Roman" w:hAnsi="Times New Roman"/>
          <w:sz w:val="24"/>
          <w:szCs w:val="24"/>
        </w:rPr>
        <w:t>2. Рабочая тетрадь «Музыка.</w:t>
      </w:r>
      <w:r w:rsidRPr="00865FF5">
        <w:rPr>
          <w:rStyle w:val="39pt"/>
          <w:sz w:val="24"/>
          <w:szCs w:val="24"/>
        </w:rPr>
        <w:t xml:space="preserve"> 4</w:t>
      </w:r>
      <w:r w:rsidRPr="00865FF5">
        <w:rPr>
          <w:rFonts w:ascii="Times New Roman" w:hAnsi="Times New Roman"/>
          <w:sz w:val="24"/>
          <w:szCs w:val="24"/>
        </w:rPr>
        <w:t xml:space="preserve"> класс» авторов </w:t>
      </w:r>
      <w:r w:rsidRPr="00865FF5">
        <w:rPr>
          <w:rStyle w:val="4"/>
          <w:rFonts w:eastAsia="Calibri"/>
          <w:sz w:val="24"/>
          <w:szCs w:val="24"/>
        </w:rPr>
        <w:t xml:space="preserve">Е.Д. Критской, Г.П. Сергеевой, Т.С. </w:t>
      </w:r>
      <w:proofErr w:type="spellStart"/>
      <w:r w:rsidRPr="00865FF5">
        <w:rPr>
          <w:rStyle w:val="4"/>
          <w:rFonts w:eastAsia="Calibri"/>
          <w:sz w:val="24"/>
          <w:szCs w:val="24"/>
        </w:rPr>
        <w:t>Шмагиной</w:t>
      </w:r>
      <w:proofErr w:type="spellEnd"/>
      <w:r w:rsidRPr="00865FF5">
        <w:rPr>
          <w:rStyle w:val="4"/>
          <w:rFonts w:eastAsia="Calibri"/>
          <w:sz w:val="24"/>
          <w:szCs w:val="24"/>
        </w:rPr>
        <w:t>.</w:t>
      </w:r>
      <w:r w:rsidRPr="00865F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4"/>
          <w:rFonts w:eastAsia="Calibri"/>
          <w:sz w:val="24"/>
          <w:szCs w:val="24"/>
        </w:rPr>
        <w:t>М.: Просвещение-2015</w:t>
      </w:r>
      <w:r>
        <w:rPr>
          <w:rStyle w:val="4"/>
          <w:rFonts w:eastAsia="Calibri"/>
          <w:b/>
        </w:rPr>
        <w:t xml:space="preserve"> </w:t>
      </w:r>
      <w:r w:rsidRPr="00865FF5">
        <w:rPr>
          <w:rStyle w:val="4"/>
          <w:rFonts w:eastAsia="Calibri"/>
          <w:b/>
        </w:rPr>
        <w:t xml:space="preserve">                                 </w:t>
      </w:r>
      <w:r>
        <w:rPr>
          <w:rStyle w:val="4"/>
          <w:rFonts w:eastAsia="Calibri"/>
          <w:b/>
        </w:rPr>
        <w:t xml:space="preserve">                                                    </w:t>
      </w:r>
      <w:r w:rsidRPr="00865FF5">
        <w:rPr>
          <w:rStyle w:val="4"/>
          <w:rFonts w:eastAsia="Calibri"/>
          <w:b/>
        </w:rPr>
        <w:t xml:space="preserve"> </w:t>
      </w:r>
    </w:p>
    <w:p w:rsidR="004C7C7B" w:rsidRPr="00865FF5" w:rsidRDefault="004C7C7B" w:rsidP="004C7C7B">
      <w:pPr>
        <w:pStyle w:val="30"/>
        <w:shd w:val="clear" w:color="auto" w:fill="auto"/>
        <w:spacing w:after="118"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65FF5">
        <w:rPr>
          <w:rFonts w:ascii="Times New Roman" w:hAnsi="Times New Roman"/>
          <w:sz w:val="24"/>
          <w:szCs w:val="24"/>
        </w:rPr>
        <w:t>. Учеб</w:t>
      </w:r>
      <w:r>
        <w:rPr>
          <w:rFonts w:ascii="Times New Roman" w:hAnsi="Times New Roman"/>
          <w:sz w:val="24"/>
          <w:szCs w:val="24"/>
        </w:rPr>
        <w:t>ники  «Музыка. 2</w:t>
      </w:r>
      <w:r w:rsidRPr="00865FF5">
        <w:rPr>
          <w:rFonts w:ascii="Times New Roman" w:hAnsi="Times New Roman"/>
          <w:sz w:val="24"/>
          <w:szCs w:val="24"/>
        </w:rPr>
        <w:t xml:space="preserve"> класс» авторов </w:t>
      </w:r>
      <w:r w:rsidRPr="00865FF5">
        <w:rPr>
          <w:rStyle w:val="4"/>
          <w:rFonts w:eastAsia="Calibri"/>
          <w:sz w:val="24"/>
          <w:szCs w:val="24"/>
        </w:rPr>
        <w:t xml:space="preserve">Е.Д. Критской, Г.П. Сергеевой, Т.С. </w:t>
      </w:r>
      <w:proofErr w:type="spellStart"/>
      <w:r w:rsidRPr="00865FF5">
        <w:rPr>
          <w:rStyle w:val="4"/>
          <w:rFonts w:eastAsia="Calibri"/>
          <w:sz w:val="24"/>
          <w:szCs w:val="24"/>
        </w:rPr>
        <w:t>Шмагиной</w:t>
      </w:r>
      <w:proofErr w:type="spellEnd"/>
      <w:r w:rsidRPr="00865FF5">
        <w:rPr>
          <w:rStyle w:val="4"/>
          <w:rFonts w:eastAsia="Calibri"/>
          <w:sz w:val="24"/>
          <w:szCs w:val="24"/>
        </w:rPr>
        <w:t>. М.: Просвещение-2013</w:t>
      </w:r>
    </w:p>
    <w:p w:rsidR="004C7C7B" w:rsidRPr="00865FF5" w:rsidRDefault="004C7C7B" w:rsidP="004C7C7B">
      <w:pPr>
        <w:pStyle w:val="30"/>
        <w:shd w:val="clear" w:color="auto" w:fill="auto"/>
        <w:spacing w:after="127"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65FF5">
        <w:rPr>
          <w:rFonts w:ascii="Times New Roman" w:hAnsi="Times New Roman"/>
          <w:sz w:val="24"/>
          <w:szCs w:val="24"/>
        </w:rPr>
        <w:t>. Рабочая тетрадь «Музыка.</w:t>
      </w:r>
      <w:r>
        <w:rPr>
          <w:rStyle w:val="39pt"/>
          <w:sz w:val="24"/>
          <w:szCs w:val="24"/>
        </w:rPr>
        <w:t xml:space="preserve"> 2</w:t>
      </w:r>
      <w:r w:rsidRPr="00865FF5">
        <w:rPr>
          <w:rFonts w:ascii="Times New Roman" w:hAnsi="Times New Roman"/>
          <w:sz w:val="24"/>
          <w:szCs w:val="24"/>
        </w:rPr>
        <w:t xml:space="preserve"> класс» авторов </w:t>
      </w:r>
      <w:r w:rsidRPr="00865FF5">
        <w:rPr>
          <w:rStyle w:val="4"/>
          <w:rFonts w:eastAsia="Calibri"/>
          <w:sz w:val="24"/>
          <w:szCs w:val="24"/>
        </w:rPr>
        <w:t xml:space="preserve">Е.Д. Критской, Г.П. Сергеевой, Т.С. </w:t>
      </w:r>
      <w:proofErr w:type="spellStart"/>
      <w:r w:rsidRPr="00865FF5">
        <w:rPr>
          <w:rStyle w:val="4"/>
          <w:rFonts w:eastAsia="Calibri"/>
          <w:sz w:val="24"/>
          <w:szCs w:val="24"/>
        </w:rPr>
        <w:t>Шмагиной</w:t>
      </w:r>
      <w:proofErr w:type="spellEnd"/>
      <w:r w:rsidRPr="00865FF5">
        <w:rPr>
          <w:rStyle w:val="4"/>
          <w:rFonts w:eastAsia="Calibri"/>
          <w:sz w:val="24"/>
          <w:szCs w:val="24"/>
        </w:rPr>
        <w:t>.</w:t>
      </w:r>
      <w:r w:rsidRPr="00865F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4"/>
          <w:rFonts w:eastAsia="Calibri"/>
          <w:sz w:val="24"/>
          <w:szCs w:val="24"/>
        </w:rPr>
        <w:t>М.: Просвещение-2015</w:t>
      </w:r>
    </w:p>
    <w:p w:rsidR="004C7C7B" w:rsidRPr="00865FF5" w:rsidRDefault="004C7C7B" w:rsidP="004C7C7B">
      <w:pPr>
        <w:pStyle w:val="30"/>
        <w:shd w:val="clear" w:color="auto" w:fill="auto"/>
        <w:spacing w:after="127"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4C7C7B" w:rsidRPr="00865FF5" w:rsidRDefault="004C7C7B" w:rsidP="004C7C7B">
      <w:pPr>
        <w:pStyle w:val="30"/>
        <w:shd w:val="clear" w:color="auto" w:fill="auto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865FF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865FF5">
        <w:rPr>
          <w:rFonts w:ascii="Times New Roman" w:hAnsi="Times New Roman"/>
          <w:b/>
          <w:sz w:val="24"/>
          <w:szCs w:val="24"/>
        </w:rPr>
        <w:t>Пособия для учителей</w:t>
      </w:r>
    </w:p>
    <w:p w:rsidR="004C7C7B" w:rsidRPr="00865FF5" w:rsidRDefault="004C7C7B" w:rsidP="004C7C7B">
      <w:pPr>
        <w:pStyle w:val="30"/>
        <w:numPr>
          <w:ilvl w:val="0"/>
          <w:numId w:val="21"/>
        </w:numPr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865FF5">
        <w:rPr>
          <w:rFonts w:ascii="Times New Roman" w:hAnsi="Times New Roman"/>
          <w:sz w:val="24"/>
          <w:szCs w:val="24"/>
        </w:rPr>
        <w:t xml:space="preserve">«Музыка. Хрестоматия музыкального материала. «Просвещение».  </w:t>
      </w:r>
    </w:p>
    <w:p w:rsidR="004C7C7B" w:rsidRPr="00865FF5" w:rsidRDefault="004C7C7B" w:rsidP="004C7C7B">
      <w:pPr>
        <w:pStyle w:val="30"/>
        <w:numPr>
          <w:ilvl w:val="0"/>
          <w:numId w:val="21"/>
        </w:numPr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865FF5">
        <w:rPr>
          <w:rFonts w:ascii="Times New Roman" w:hAnsi="Times New Roman"/>
          <w:sz w:val="24"/>
          <w:szCs w:val="24"/>
        </w:rPr>
        <w:t xml:space="preserve">«Музыка. Фонохрестоматия музыкального материала. 4 класс» </w:t>
      </w:r>
    </w:p>
    <w:p w:rsidR="004C7C7B" w:rsidRPr="00865FF5" w:rsidRDefault="004C7C7B" w:rsidP="004C7C7B">
      <w:pPr>
        <w:pStyle w:val="30"/>
        <w:shd w:val="clear" w:color="auto" w:fill="auto"/>
        <w:spacing w:line="276" w:lineRule="auto"/>
        <w:ind w:left="360" w:firstLine="0"/>
        <w:rPr>
          <w:rFonts w:ascii="Times New Roman" w:hAnsi="Times New Roman"/>
          <w:sz w:val="24"/>
          <w:szCs w:val="24"/>
        </w:rPr>
      </w:pPr>
      <w:r w:rsidRPr="00865FF5">
        <w:rPr>
          <w:rFonts w:ascii="Times New Roman" w:hAnsi="Times New Roman"/>
          <w:sz w:val="24"/>
          <w:szCs w:val="24"/>
        </w:rPr>
        <w:t xml:space="preserve">    « Просвещение» (МР З)</w:t>
      </w:r>
    </w:p>
    <w:p w:rsidR="004C7C7B" w:rsidRPr="00865FF5" w:rsidRDefault="004C7C7B" w:rsidP="004C7C7B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865FF5">
        <w:t>«Уроки музыки. 1—4 классы» методическое пособие для учителя авторов Е.Д. Критской, Г.П. Сергеевой, Т.С</w:t>
      </w:r>
      <w:r>
        <w:t xml:space="preserve">. </w:t>
      </w:r>
      <w:proofErr w:type="spellStart"/>
      <w:r>
        <w:t>Шмагиной.М</w:t>
      </w:r>
      <w:proofErr w:type="spellEnd"/>
      <w:r>
        <w:t>.: «Просвещение»2015</w:t>
      </w:r>
    </w:p>
    <w:p w:rsidR="004C7C7B" w:rsidRPr="008C312E" w:rsidRDefault="004C7C7B" w:rsidP="004C7C7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C312E">
        <w:t>4 . Ресурсы интернета</w:t>
      </w: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7C7B" w:rsidRPr="00AD3B0C" w:rsidRDefault="004C7C7B" w:rsidP="004C7C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6263" w:rsidRPr="004C7C7B" w:rsidRDefault="00B36263" w:rsidP="004C7C7B">
      <w:bookmarkStart w:id="0" w:name="_GoBack"/>
      <w:bookmarkEnd w:id="0"/>
    </w:p>
    <w:sectPr w:rsidR="00B36263" w:rsidRPr="004C7C7B" w:rsidSect="00515972">
      <w:pgSz w:w="11906" w:h="16838"/>
      <w:pgMar w:top="964" w:right="851" w:bottom="953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05C"/>
    <w:multiLevelType w:val="hybridMultilevel"/>
    <w:tmpl w:val="BEC413CA"/>
    <w:lvl w:ilvl="0" w:tplc="4E301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911"/>
    <w:multiLevelType w:val="hybridMultilevel"/>
    <w:tmpl w:val="A41AEC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B2CAF"/>
    <w:multiLevelType w:val="hybridMultilevel"/>
    <w:tmpl w:val="61546A6E"/>
    <w:lvl w:ilvl="0" w:tplc="C98CB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22EC4"/>
    <w:multiLevelType w:val="hybridMultilevel"/>
    <w:tmpl w:val="01C8CEA6"/>
    <w:lvl w:ilvl="0" w:tplc="43B014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9"/>
  </w:num>
  <w:num w:numId="19">
    <w:abstractNumId w:val="1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A"/>
    <w:rsid w:val="000B10FA"/>
    <w:rsid w:val="003A630B"/>
    <w:rsid w:val="004C7C7B"/>
    <w:rsid w:val="00515972"/>
    <w:rsid w:val="0054338B"/>
    <w:rsid w:val="005B26A7"/>
    <w:rsid w:val="00B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5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15972"/>
    <w:rPr>
      <w:b/>
      <w:bCs/>
    </w:rPr>
  </w:style>
  <w:style w:type="paragraph" w:customStyle="1" w:styleId="razdel">
    <w:name w:val="razdel"/>
    <w:basedOn w:val="a"/>
    <w:rsid w:val="00515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15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51597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51597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515972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">
    <w:name w:val="Основной текст (3)_"/>
    <w:link w:val="30"/>
    <w:rsid w:val="004C7C7B"/>
    <w:rPr>
      <w:shd w:val="clear" w:color="auto" w:fill="FFFFFF"/>
    </w:rPr>
  </w:style>
  <w:style w:type="character" w:customStyle="1" w:styleId="4">
    <w:name w:val="Основной текст (4)"/>
    <w:rsid w:val="004C7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"/>
    <w:rsid w:val="004C7C7B"/>
    <w:rPr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rsid w:val="004C7C7B"/>
    <w:pPr>
      <w:shd w:val="clear" w:color="auto" w:fill="FFFFFF"/>
      <w:spacing w:after="0" w:line="222" w:lineRule="exact"/>
      <w:ind w:firstLine="26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5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15972"/>
    <w:rPr>
      <w:b/>
      <w:bCs/>
    </w:rPr>
  </w:style>
  <w:style w:type="paragraph" w:customStyle="1" w:styleId="razdel">
    <w:name w:val="razdel"/>
    <w:basedOn w:val="a"/>
    <w:rsid w:val="00515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15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51597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51597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515972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">
    <w:name w:val="Основной текст (3)_"/>
    <w:link w:val="30"/>
    <w:rsid w:val="004C7C7B"/>
    <w:rPr>
      <w:shd w:val="clear" w:color="auto" w:fill="FFFFFF"/>
    </w:rPr>
  </w:style>
  <w:style w:type="character" w:customStyle="1" w:styleId="4">
    <w:name w:val="Основной текст (4)"/>
    <w:rsid w:val="004C7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"/>
    <w:rsid w:val="004C7C7B"/>
    <w:rPr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rsid w:val="004C7C7B"/>
    <w:pPr>
      <w:shd w:val="clear" w:color="auto" w:fill="FFFFFF"/>
      <w:spacing w:after="0" w:line="222" w:lineRule="exact"/>
      <w:ind w:firstLine="26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2015-09-24T19:23:00Z</dcterms:created>
  <dcterms:modified xsi:type="dcterms:W3CDTF">2015-09-25T18:22:00Z</dcterms:modified>
</cp:coreProperties>
</file>